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E80" w:rsidRDefault="00EC7E80"/>
    <w:p w:rsidR="00813BCE" w:rsidRDefault="00813BCE" w:rsidP="00813BCE">
      <w:r>
        <w:rPr>
          <w:noProof/>
        </w:rPr>
        <w:drawing>
          <wp:inline distT="0" distB="0" distL="0" distR="0">
            <wp:extent cx="5943600" cy="2688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BCE" w:rsidRDefault="00B811F2" w:rsidP="00813BCE">
      <w:r>
        <w:t>Question: What if two devices have one MAC address</w:t>
      </w:r>
    </w:p>
    <w:p w:rsidR="004F44AC" w:rsidRDefault="00E968DC">
      <w:r>
        <w:rPr>
          <w:noProof/>
        </w:rPr>
        <w:drawing>
          <wp:inline distT="0" distB="0" distL="0" distR="0">
            <wp:extent cx="5943600" cy="11162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8DC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adaptive Ethernet bridge connects two Ethernets, forwards frames from one to the other, and </w:t>
      </w:r>
      <w:proofErr w:type="gramStart"/>
      <w:r>
        <w:rPr>
          <w:rFonts w:ascii="Times-Italic" w:cs="Times-Italic"/>
          <w:i/>
          <w:iCs/>
          <w:sz w:val="20"/>
          <w:szCs w:val="20"/>
        </w:rPr>
        <w:t>uses  source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in packets to learn which computers are on which Ethernet. A bridge uses the location of computers to eliminate unnecessary forwarding</w:t>
      </w:r>
    </w:p>
    <w:p w:rsidR="0061223A" w:rsidRDefault="0061223A" w:rsidP="0061223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1223A" w:rsidRDefault="00AE19EB" w:rsidP="0061223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4592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9EB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a</w:t>
      </w:r>
      <w:proofErr w:type="gramEnd"/>
      <w:r>
        <w:rPr>
          <w:rFonts w:ascii="Times-Roman" w:cs="Times-Roman"/>
          <w:sz w:val="20"/>
          <w:szCs w:val="20"/>
        </w:rPr>
        <w:t xml:space="preserve"> bridge can only connect two networks that use the same technology, but a router can connect arbitrary networks</w:t>
      </w:r>
    </w:p>
    <w:p w:rsidR="002124DA" w:rsidRDefault="002124DA" w:rsidP="002124DA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124DA" w:rsidRDefault="00430BC4" w:rsidP="002124D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7975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BC4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use the destination network, not the destination computer, when forwarding a packet</w:t>
      </w:r>
    </w:p>
    <w:p w:rsidR="00B57CB2" w:rsidRDefault="00B57CB2" w:rsidP="00B57CB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57CB2" w:rsidRDefault="005640CD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058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0CD" w:rsidRDefault="005640CD" w:rsidP="00B57CB2">
      <w:pPr>
        <w:autoSpaceDE w:val="0"/>
        <w:autoSpaceDN w:val="0"/>
        <w:adjustRightInd w:val="0"/>
        <w:spacing w:after="0" w:line="240" w:lineRule="auto"/>
      </w:pP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79726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83B" w:rsidRDefault="0065083B" w:rsidP="00B57CB2">
      <w:pPr>
        <w:autoSpaceDE w:val="0"/>
        <w:autoSpaceDN w:val="0"/>
        <w:adjustRightInd w:val="0"/>
        <w:spacing w:after="0" w:line="240" w:lineRule="auto"/>
      </w:pP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797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EE" w:rsidRDefault="000217EE" w:rsidP="00B57CB2">
      <w:pPr>
        <w:autoSpaceDE w:val="0"/>
        <w:autoSpaceDN w:val="0"/>
        <w:adjustRightInd w:val="0"/>
        <w:spacing w:after="0" w:line="240" w:lineRule="auto"/>
      </w:pP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46448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6" w:rsidRDefault="00256C26" w:rsidP="00B57CB2">
      <w:pPr>
        <w:autoSpaceDE w:val="0"/>
        <w:autoSpaceDN w:val="0"/>
        <w:adjustRightInd w:val="0"/>
        <w:spacing w:after="0" w:line="240" w:lineRule="auto"/>
      </w:pPr>
    </w:p>
    <w:p w:rsidR="00302A4D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TCP/IP protocols place much of the intelligence in hosts </w:t>
      </w:r>
      <w:r>
        <w:rPr>
          <w:rFonts w:ascii="Times-Italic" w:cs="Times-Italic" w:hint="cs"/>
          <w:i/>
          <w:iCs/>
          <w:sz w:val="20"/>
          <w:szCs w:val="20"/>
        </w:rPr>
        <w:t>—</w:t>
      </w:r>
      <w:r>
        <w:rPr>
          <w:rFonts w:ascii="Times-Italic" w:cs="Times-Italic"/>
          <w:i/>
          <w:iCs/>
          <w:sz w:val="20"/>
          <w:szCs w:val="20"/>
        </w:rPr>
        <w:t xml:space="preserve"> routers in the Internet forward Internet packets, but do not participate in higher-layer services</w:t>
      </w:r>
    </w:p>
    <w:p w:rsidR="000F76AE" w:rsidRDefault="000F76AE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49037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6AE" w:rsidRDefault="001051F5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6456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1F5" w:rsidRDefault="001051F5" w:rsidP="000F76AE">
      <w:pPr>
        <w:autoSpaceDE w:val="0"/>
        <w:autoSpaceDN w:val="0"/>
        <w:adjustRightInd w:val="0"/>
        <w:spacing w:after="0" w:line="240" w:lineRule="auto"/>
      </w:pP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1757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8B6" w:rsidRDefault="005878B6" w:rsidP="000F76AE">
      <w:pPr>
        <w:autoSpaceDE w:val="0"/>
        <w:autoSpaceDN w:val="0"/>
        <w:adjustRightInd w:val="0"/>
        <w:spacing w:after="0" w:line="240" w:lineRule="auto"/>
      </w:pP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13868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BFF" w:rsidRDefault="00A76BFF" w:rsidP="000F76AE">
      <w:pPr>
        <w:autoSpaceDE w:val="0"/>
        <w:autoSpaceDN w:val="0"/>
        <w:adjustRightInd w:val="0"/>
        <w:spacing w:after="0" w:line="240" w:lineRule="auto"/>
      </w:pPr>
    </w:p>
    <w:p w:rsidR="0044791A" w:rsidRDefault="004479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82045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91A" w:rsidRDefault="00D214C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06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C2" w:rsidRDefault="00D214C2" w:rsidP="000F76AE">
      <w:pPr>
        <w:autoSpaceDE w:val="0"/>
        <w:autoSpaceDN w:val="0"/>
        <w:adjustRightInd w:val="0"/>
        <w:spacing w:after="0" w:line="240" w:lineRule="auto"/>
      </w:pPr>
    </w:p>
    <w:p w:rsidR="007A2B08" w:rsidRDefault="007A2B08" w:rsidP="000F76AE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Original IPv4 Classful Addressing Scheme</w:t>
      </w:r>
    </w:p>
    <w:p w:rsidR="007A2B08" w:rsidRDefault="00B2098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827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86" w:rsidRDefault="00B20986" w:rsidP="000F76AE">
      <w:pPr>
        <w:autoSpaceDE w:val="0"/>
        <w:autoSpaceDN w:val="0"/>
        <w:adjustRightInd w:val="0"/>
        <w:spacing w:after="0" w:line="240" w:lineRule="auto"/>
      </w:pPr>
    </w:p>
    <w:p w:rsidR="00506E29" w:rsidRDefault="00506E29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8235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9" w:rsidRDefault="00125201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00074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201" w:rsidRDefault="00E46582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6949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82" w:rsidRDefault="003B18B6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4233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B6" w:rsidRDefault="007D3FF1" w:rsidP="000F76A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slash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notation</w:t>
      </w:r>
    </w:p>
    <w:p w:rsidR="007D3FF1" w:rsidRDefault="00F2211A" w:rsidP="000F76AE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070985" cy="6941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11A" w:rsidRDefault="00E22EA6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Classless Inter-Domain Routing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CIDR</w:t>
      </w:r>
      <w:r>
        <w:rPr>
          <w:rFonts w:ascii="Times-Roman" w:cs="Times-Roman"/>
          <w:sz w:val="20"/>
          <w:szCs w:val="20"/>
        </w:rPr>
        <w:t>)</w:t>
      </w:r>
    </w:p>
    <w:p w:rsidR="00E22EA6" w:rsidRDefault="007C3209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14837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209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CIDR notation</w:t>
      </w:r>
    </w:p>
    <w:p w:rsidR="002A718C" w:rsidRDefault="002A718C" w:rsidP="00E22EA6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128.211.168.0 / 21</w:t>
      </w:r>
    </w:p>
    <w:p w:rsidR="00D7460F" w:rsidRDefault="00D7460F" w:rsidP="00E22EA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6180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0F" w:rsidRDefault="00991908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Classless IPv4 addressing, which is now used throughout the Internet,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assigns each ISP a CIDR block and allows 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the ISP to partition addresses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into contiguous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subblocks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, where the lowest address in a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 xml:space="preserve">starts at a power of two and the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subblock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contains a power of</w:t>
      </w:r>
      <w:r w:rsidR="003639B8"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two addresses</w:t>
      </w:r>
    </w:p>
    <w:p w:rsidR="00F0073D" w:rsidRDefault="00F0073D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private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addresses </w:t>
      </w:r>
      <w:r>
        <w:rPr>
          <w:rFonts w:ascii="Times-Roman" w:cs="Times-Roman"/>
          <w:sz w:val="20"/>
          <w:szCs w:val="20"/>
        </w:rPr>
        <w:t xml:space="preserve">or </w:t>
      </w:r>
      <w:proofErr w:type="spellStart"/>
      <w:r>
        <w:rPr>
          <w:rFonts w:ascii="Times-Italic" w:cs="Times-Italic"/>
          <w:i/>
          <w:iCs/>
          <w:sz w:val="20"/>
          <w:szCs w:val="20"/>
        </w:rPr>
        <w:t>nonroutable</w:t>
      </w:r>
      <w:proofErr w:type="spellEnd"/>
      <w:r>
        <w:rPr>
          <w:rFonts w:ascii="Times-Italic" w:cs="Times-Italic"/>
          <w:i/>
          <w:iCs/>
          <w:sz w:val="20"/>
          <w:szCs w:val="20"/>
        </w:rPr>
        <w:t xml:space="preserve"> addresses</w:t>
      </w:r>
      <w:r>
        <w:rPr>
          <w:rFonts w:ascii="Times-Roman" w:cs="Times-Roman"/>
          <w:sz w:val="20"/>
          <w:szCs w:val="20"/>
        </w:rPr>
        <w:t>.</w:t>
      </w:r>
    </w:p>
    <w:p w:rsidR="00747CBF" w:rsidRDefault="00747CBF" w:rsidP="003639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202922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8F5" w:rsidRDefault="005838F5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35F32" w:rsidRDefault="00D35F32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2497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F32" w:rsidRDefault="009810BD" w:rsidP="009810B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conventional</w:t>
      </w:r>
      <w:proofErr w:type="gramEnd"/>
      <w:r>
        <w:rPr>
          <w:rFonts w:ascii="Times-Roman" w:cs="Times-Roman"/>
          <w:sz w:val="20"/>
          <w:szCs w:val="20"/>
        </w:rPr>
        <w:t xml:space="preserve"> computer that has two or more physical network connections (such computers are known as </w:t>
      </w:r>
      <w:r>
        <w:rPr>
          <w:rFonts w:ascii="Times-Italic" w:cs="Times-Italic"/>
          <w:i/>
          <w:iCs/>
          <w:sz w:val="20"/>
          <w:szCs w:val="20"/>
        </w:rPr>
        <w:t>multi-homed hosts</w:t>
      </w:r>
      <w:r>
        <w:rPr>
          <w:rFonts w:ascii="Times-Roman" w:cs="Times-Roman"/>
          <w:sz w:val="20"/>
          <w:szCs w:val="20"/>
        </w:rPr>
        <w:t>)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</w:p>
    <w:p w:rsidR="009810BD" w:rsidRDefault="003961A8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Network Address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An IPv4 address that has a host ID of </w:t>
      </w:r>
      <w:r>
        <w:rPr>
          <w:rFonts w:ascii="Times-Roman" w:cs="Times-Roman"/>
          <w:sz w:val="20"/>
          <w:szCs w:val="20"/>
        </w:rPr>
        <w:t xml:space="preserve">0 </w:t>
      </w:r>
      <w:r>
        <w:rPr>
          <w:rFonts w:ascii="Times-Italic" w:cs="Times-Italic"/>
          <w:i/>
          <w:iCs/>
          <w:sz w:val="20"/>
          <w:szCs w:val="20"/>
        </w:rPr>
        <w:t>is reserved to refer to the network</w:t>
      </w:r>
    </w:p>
    <w:p w:rsidR="003961A8" w:rsidRDefault="003961A8" w:rsidP="009810B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2C0F12" w:rsidP="009810B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lastRenderedPageBreak/>
        <w:t>IPv4 Directed Broadcast Address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supports directed broadcast in which a packet is sent to all computers on a specific network; hardware broadcast is used if available. A directed broadcast address has a valid network portion and a hosted of all 1s.</w:t>
      </w:r>
    </w:p>
    <w:p w:rsidR="002C0F12" w:rsidRDefault="002C0F12" w:rsidP="002C0F1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C0F12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To avoid potential problems, many sites configure routers to reject all directed broadcast packets</w:t>
      </w:r>
    </w:p>
    <w:p w:rsidR="00A443BB" w:rsidRDefault="00A443BB" w:rsidP="00A443B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A443BB" w:rsidRDefault="00E53EB9" w:rsidP="00A443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Limited (Local Network) Broadcast Address</w:t>
      </w:r>
    </w:p>
    <w:p w:rsidR="00E53EB9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An IPv4 limited broadcast address consists of thirty-two 1 bits. A packet sent to the limited broadcast address will be broadcast across the local network, and can be used at startup before a computer learns its IP address</w:t>
      </w:r>
    </w:p>
    <w:p w:rsidR="005B35B1" w:rsidRDefault="005B35B1" w:rsidP="005B35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35B1" w:rsidRDefault="00BF200D" w:rsidP="005B35B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All-0s Source Address</w:t>
      </w:r>
    </w:p>
    <w:p w:rsidR="00BF200D" w:rsidRDefault="00BF200D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IPv4, an address with thirty-two 0 bits is used as a temporary source address at startup before a host learns its IP address.</w:t>
      </w: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9D4CF9" w:rsidP="00BF200D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Loopback Address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IPv4 reserves 127.0.0.0 / 8 for loopback testing; a packet destined to any host with prefix 127 stays within the computer and does not travel across a network</w:t>
      </w:r>
    </w:p>
    <w:p w:rsidR="009D4CF9" w:rsidRDefault="009D4CF9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D4CF9" w:rsidRDefault="00A3542A" w:rsidP="009D4CF9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4233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2A" w:rsidRDefault="004E0F23" w:rsidP="009D4CF9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Weaknesses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In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Internet Addressing</w:t>
      </w:r>
    </w:p>
    <w:p w:rsidR="004E0F23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If a host computer moves from one network to another, its internet address must change</w:t>
      </w: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2161" w:rsidRDefault="00D72161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375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8B" w:rsidRDefault="004C5A8B" w:rsidP="00D7216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C5A8B" w:rsidRDefault="00C34A85" w:rsidP="00D7216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Internet Address Assignment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Delegation Of Authority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Assigned Numbers Authority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IANA</w:t>
      </w:r>
      <w:r>
        <w:rPr>
          <w:rFonts w:ascii="Times-Roman" w:cs="Times-Roman"/>
          <w:sz w:val="20"/>
          <w:szCs w:val="20"/>
        </w:rPr>
        <w:t>)</w:t>
      </w:r>
    </w:p>
    <w:p w:rsidR="00C34A85" w:rsidRDefault="00C34A85" w:rsidP="00C34A85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34A85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Internet Corporation for Assigned Names and Numbers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ICANN</w:t>
      </w:r>
      <w:r>
        <w:rPr>
          <w:rFonts w:ascii="Times-Roman" w:cs="Times-Roman"/>
          <w:sz w:val="20"/>
          <w:szCs w:val="20"/>
        </w:rPr>
        <w:t>)</w:t>
      </w:r>
    </w:p>
    <w:p w:rsidR="00C80B09" w:rsidRDefault="00C80B09" w:rsidP="00C80B09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C80B09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Roman" w:cs="Times-Roman"/>
          <w:sz w:val="20"/>
          <w:szCs w:val="20"/>
        </w:rPr>
        <w:t>that</w:t>
      </w:r>
      <w:proofErr w:type="gramEnd"/>
      <w:r>
        <w:rPr>
          <w:rFonts w:ascii="Times-Roman" w:cs="Times-Roman"/>
          <w:sz w:val="20"/>
          <w:szCs w:val="20"/>
        </w:rPr>
        <w:t xml:space="preserve"> ICANN has authorized to administer blocks of addresses (</w:t>
      </w:r>
      <w:r>
        <w:rPr>
          <w:rFonts w:ascii="Times-Italic" w:cs="Times-Italic"/>
          <w:i/>
          <w:iCs/>
          <w:sz w:val="20"/>
          <w:szCs w:val="20"/>
        </w:rPr>
        <w:t>ARIN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RIPE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APNIC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>LACNIC</w:t>
      </w:r>
      <w:r>
        <w:rPr>
          <w:rFonts w:ascii="Times-Roman" w:cs="Times-Roman"/>
          <w:sz w:val="20"/>
          <w:szCs w:val="20"/>
        </w:rPr>
        <w:t xml:space="preserve">, or </w:t>
      </w:r>
      <w:r>
        <w:rPr>
          <w:rFonts w:ascii="Times-Italic" w:cs="Times-Italic"/>
          <w:i/>
          <w:iCs/>
          <w:sz w:val="20"/>
          <w:szCs w:val="20"/>
        </w:rPr>
        <w:t>AFRINIC</w:t>
      </w:r>
      <w:r>
        <w:rPr>
          <w:rFonts w:ascii="Times-Roman" w:cs="Times-Roman"/>
          <w:sz w:val="20"/>
          <w:szCs w:val="20"/>
        </w:rPr>
        <w:t>).</w:t>
      </w:r>
    </w:p>
    <w:p w:rsidR="0023772D" w:rsidRDefault="0023772D" w:rsidP="0023772D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3772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093939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CD" w:rsidRDefault="00BF24CD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862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CB" w:rsidRDefault="005A00CB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62011" w:rsidRDefault="00662011" w:rsidP="0023772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191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1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Address Resolution Protocol, ARP, allows a host to find the physical address of a target host on the same physical network, given only the target</w:t>
      </w:r>
      <w:r>
        <w:rPr>
          <w:rFonts w:ascii="Times-Italic" w:cs="Times-Italic" w:hint="cs"/>
          <w:i/>
          <w:iCs/>
          <w:sz w:val="20"/>
          <w:szCs w:val="20"/>
        </w:rPr>
        <w:t>’</w:t>
      </w:r>
      <w:r>
        <w:rPr>
          <w:rFonts w:ascii="Times-Italic" w:cs="Times-Italic"/>
          <w:i/>
          <w:iCs/>
          <w:sz w:val="20"/>
          <w:szCs w:val="20"/>
        </w:rPr>
        <w:t>s IP address.</w:t>
      </w: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A50B1" w:rsidRDefault="002A50B1" w:rsidP="002A50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D1BFE" w:rsidRDefault="007D1BFE" w:rsidP="003639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1908" w:rsidRDefault="00FB3E39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3478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39" w:rsidRDefault="0076449A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94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9A" w:rsidRDefault="000005D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7327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5DF" w:rsidRDefault="000005DF" w:rsidP="00991908">
      <w:pPr>
        <w:autoSpaceDE w:val="0"/>
        <w:autoSpaceDN w:val="0"/>
        <w:adjustRightInd w:val="0"/>
        <w:spacing w:after="0" w:line="240" w:lineRule="auto"/>
      </w:pP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3618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87E" w:rsidRDefault="0032387E" w:rsidP="00991908">
      <w:pPr>
        <w:autoSpaceDE w:val="0"/>
        <w:autoSpaceDN w:val="0"/>
        <w:adjustRightInd w:val="0"/>
        <w:spacing w:after="0" w:line="240" w:lineRule="auto"/>
      </w:pPr>
    </w:p>
    <w:p w:rsidR="00D84A9C" w:rsidRDefault="00D84A9C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307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A9C" w:rsidRDefault="00C66C46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The IP Datagram</w:t>
      </w:r>
    </w:p>
    <w:p w:rsidR="00C66C46" w:rsidRDefault="00C66C46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0157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C46" w:rsidRDefault="006C73B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Datagram Format</w:t>
      </w:r>
    </w:p>
    <w:p w:rsidR="006C73BF" w:rsidRDefault="006C73B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0137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3BF" w:rsidRDefault="00645C2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Datagram Format</w:t>
      </w:r>
    </w:p>
    <w:p w:rsidR="00645C2F" w:rsidRDefault="00645C2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17006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C2F" w:rsidRDefault="00096C5F" w:rsidP="0099190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IPv6 Base Header Format</w:t>
      </w:r>
    </w:p>
    <w:p w:rsidR="00096C5F" w:rsidRDefault="00096C5F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597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5F" w:rsidRDefault="000F1BD2" w:rsidP="0099190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0282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D2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maximum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transfer unit</w:t>
      </w:r>
      <w:r>
        <w:rPr>
          <w:rFonts w:ascii="Times-Roman" w:cs="Times-Roman"/>
          <w:sz w:val="20"/>
          <w:szCs w:val="20"/>
        </w:rPr>
        <w:t xml:space="preserve">, </w:t>
      </w:r>
      <w:r>
        <w:rPr>
          <w:rFonts w:ascii="Times-Italic" w:cs="Times-Italic"/>
          <w:i/>
          <w:iCs/>
          <w:sz w:val="20"/>
          <w:szCs w:val="20"/>
        </w:rPr>
        <w:t xml:space="preserve">maximum transmission unit </w:t>
      </w:r>
      <w:r>
        <w:rPr>
          <w:rFonts w:ascii="Times-Roman" w:cs="Times-Roman"/>
          <w:sz w:val="20"/>
          <w:szCs w:val="20"/>
        </w:rPr>
        <w:t xml:space="preserve">or </w:t>
      </w:r>
      <w:r>
        <w:rPr>
          <w:rFonts w:ascii="Times-Italic" w:cs="Times-Italic"/>
          <w:i/>
          <w:iCs/>
          <w:sz w:val="20"/>
          <w:szCs w:val="20"/>
        </w:rPr>
        <w:t>MTU</w:t>
      </w:r>
    </w:p>
    <w:p w:rsidR="00382BB8" w:rsidRDefault="00382BB8" w:rsidP="00382BB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82BB8" w:rsidRDefault="00A01BB3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6035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BB3" w:rsidRDefault="00A01BB3" w:rsidP="00382BB8">
      <w:pPr>
        <w:autoSpaceDE w:val="0"/>
        <w:autoSpaceDN w:val="0"/>
        <w:adjustRightInd w:val="0"/>
        <w:spacing w:after="0" w:line="240" w:lineRule="auto"/>
      </w:pPr>
    </w:p>
    <w:p w:rsidR="00AE6806" w:rsidRDefault="00AE6806" w:rsidP="00382BB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570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806" w:rsidRDefault="009B1AAF" w:rsidP="00382BB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IPv6 Fragmentation </w:t>
      </w:r>
      <w:proofErr w:type="gramStart"/>
      <w:r>
        <w:rPr>
          <w:rFonts w:ascii="Helvetica-Bold" w:cs="Helvetica-Bold"/>
          <w:b/>
          <w:bCs/>
          <w:color w:val="00B1F1"/>
          <w:sz w:val="20"/>
          <w:szCs w:val="20"/>
        </w:rPr>
        <w:t>And</w:t>
      </w:r>
      <w:proofErr w:type="gramEnd"/>
      <w:r>
        <w:rPr>
          <w:rFonts w:ascii="Helvetica-Bold" w:cs="Helvetica-Bold"/>
          <w:b/>
          <w:bCs/>
          <w:color w:val="00B1F1"/>
          <w:sz w:val="20"/>
          <w:szCs w:val="20"/>
        </w:rPr>
        <w:t xml:space="preserve"> Path MTU Discovery (PMTUD)</w:t>
      </w:r>
    </w:p>
    <w:p w:rsidR="009B1AAF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Asynchronous Transfer Mode (</w:t>
      </w:r>
      <w:r>
        <w:rPr>
          <w:rFonts w:ascii="Times-Italic" w:cs="Times-Italic"/>
          <w:i/>
          <w:iCs/>
          <w:sz w:val="20"/>
          <w:szCs w:val="20"/>
        </w:rPr>
        <w:t>ATM</w:t>
      </w:r>
      <w:r>
        <w:rPr>
          <w:rFonts w:ascii="Times-Roman" w:cs="Times-Roman"/>
          <w:sz w:val="20"/>
          <w:szCs w:val="20"/>
        </w:rPr>
        <w:t>)</w:t>
      </w:r>
    </w:p>
    <w:p w:rsidR="006C44DE" w:rsidRDefault="006C44DE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Path MTU Discovery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PMTUD</w:t>
      </w:r>
      <w:r>
        <w:rPr>
          <w:rFonts w:ascii="Times-Roman" w:cs="Times-Roman"/>
          <w:sz w:val="20"/>
          <w:szCs w:val="20"/>
        </w:rPr>
        <w:t>),</w:t>
      </w:r>
    </w:p>
    <w:p w:rsidR="007325D4" w:rsidRDefault="007325D4" w:rsidP="00382BB8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6C44DE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the Internet, the ultimate destination reassembles fragments. The design means that routers do not need to store fragments or keep other information about packets</w:t>
      </w:r>
    </w:p>
    <w:p w:rsidR="007325D4" w:rsidRDefault="007325D4" w:rsidP="007325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325D4" w:rsidRDefault="009044D4" w:rsidP="007325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Time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Live (IPv4) And Hop Limit (IPv6)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IP software in each </w:t>
      </w:r>
      <w:proofErr w:type="gramStart"/>
      <w:r>
        <w:rPr>
          <w:rFonts w:ascii="Times-Italic" w:cs="Times-Italic"/>
          <w:i/>
          <w:iCs/>
          <w:sz w:val="20"/>
          <w:szCs w:val="20"/>
        </w:rPr>
        <w:t>machine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along a path from source to destination decrements the field known as TIME-TO-LIVE (IPv4) or HOP LIMIT (IPv6). When the field reaches zero the datagram is discarded.</w:t>
      </w:r>
    </w:p>
    <w:p w:rsidR="009044D4" w:rsidRDefault="009044D4" w:rsidP="009044D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044D4" w:rsidRDefault="00207EB6" w:rsidP="009044D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IPv4 Options</w:t>
      </w:r>
    </w:p>
    <w:p w:rsidR="00207EB6" w:rsidRDefault="00207EB6" w:rsidP="009044D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96720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6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Forwarding Information Base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FIB</w:t>
      </w:r>
      <w:r>
        <w:rPr>
          <w:rFonts w:ascii="Times-Roman" w:cs="Times-Roman"/>
          <w:sz w:val="20"/>
          <w:szCs w:val="20"/>
        </w:rPr>
        <w:t>).</w:t>
      </w:r>
    </w:p>
    <w:p w:rsidR="00224191" w:rsidRDefault="00224191" w:rsidP="00224191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224191" w:rsidRDefault="007D44DC" w:rsidP="00224191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7487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4DC" w:rsidRDefault="007D44DC" w:rsidP="00224191">
      <w:pPr>
        <w:autoSpaceDE w:val="0"/>
        <w:autoSpaceDN w:val="0"/>
        <w:adjustRightInd w:val="0"/>
        <w:spacing w:after="0" w:line="240" w:lineRule="auto"/>
      </w:pP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Internet design distinguishes between hosts and routers. Although a host with multiple network connections can be configured to act as a router, the resulting system may not perform as expected.</w:t>
      </w:r>
    </w:p>
    <w:p w:rsidR="00EC64F6" w:rsidRDefault="00EC64F6" w:rsidP="00EC64F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C64F6" w:rsidRDefault="00EA662C" w:rsidP="00EC64F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Direct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Indirect Delivery</w:t>
      </w:r>
    </w:p>
    <w:p w:rsidR="00EA662C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Transmission of an IP datagram between two machines on a single physical network does not involve routers. The sender encapsulates the datagram in a physical frame, binds the next-hop address to a physical hardware address, and sends the resulting frame directly to the destination.</w:t>
      </w:r>
    </w:p>
    <w:p w:rsidR="00532082" w:rsidRDefault="00532082" w:rsidP="0053208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32082" w:rsidRDefault="00702F88" w:rsidP="0053208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Indirect Delivery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Routers in a TCP/IP internet form a cooperative, interconnected structure. Datagrams pass from router to router until they reach a router that can deliver the datagram directly.</w:t>
      </w:r>
    </w:p>
    <w:p w:rsidR="00702F88" w:rsidRDefault="00702F88" w:rsidP="00702F8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416070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416070">
        <w:rPr>
          <w:rFonts w:ascii="Times-Roman" w:cs="Times-Roman"/>
          <w:sz w:val="20"/>
          <w:szCs w:val="20"/>
        </w:rPr>
        <w:t>A host only knows about directly-connected networks; a host relies on routers to transfer datagrams to remote destinations.</w:t>
      </w:r>
    </w:p>
    <w:p w:rsidR="00702F88" w:rsidRPr="00540E48" w:rsidRDefault="00416070" w:rsidP="0041607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 w:rsidRPr="00416070">
        <w:rPr>
          <w:rFonts w:ascii="Times-Roman" w:cs="Times-Roman"/>
          <w:sz w:val="20"/>
          <w:szCs w:val="20"/>
        </w:rPr>
        <w:t xml:space="preserve">Each router knows how to reach all possible destinations in the </w:t>
      </w:r>
      <w:proofErr w:type="spellStart"/>
      <w:r w:rsidRPr="00416070">
        <w:rPr>
          <w:rFonts w:ascii="Times-Roman" w:cs="Times-Roman"/>
          <w:sz w:val="20"/>
          <w:szCs w:val="20"/>
        </w:rPr>
        <w:t>internet</w:t>
      </w:r>
      <w:proofErr w:type="gramStart"/>
      <w:r w:rsidRPr="00416070">
        <w:rPr>
          <w:rFonts w:ascii="Times-Roman" w:cs="Times-Roman"/>
          <w:sz w:val="20"/>
          <w:szCs w:val="20"/>
        </w:rPr>
        <w:t>;given</w:t>
      </w:r>
      <w:proofErr w:type="spellEnd"/>
      <w:proofErr w:type="gramEnd"/>
      <w:r w:rsidRPr="00416070">
        <w:rPr>
          <w:rFonts w:ascii="Times-Roman" w:cs="Times-Roman"/>
          <w:sz w:val="20"/>
          <w:szCs w:val="20"/>
        </w:rPr>
        <w:t xml:space="preserve"> a datagram, a router can forward it correctly.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540E48" w:rsidRPr="00416070" w:rsidRDefault="00540E48" w:rsidP="00540E48">
      <w:pPr>
        <w:autoSpaceDE w:val="0"/>
        <w:autoSpaceDN w:val="0"/>
        <w:adjustRightInd w:val="0"/>
        <w:spacing w:after="0" w:line="240" w:lineRule="auto"/>
      </w:pPr>
    </w:p>
    <w:p w:rsidR="00416070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540E48">
        <w:rPr>
          <w:rFonts w:ascii="Times-Italic" w:cs="Times-Italic"/>
          <w:i/>
          <w:iCs/>
          <w:sz w:val="20"/>
          <w:szCs w:val="20"/>
        </w:rPr>
        <w:t>Because it allows forwarding to be based on network prefixes, the IP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 w:rsidRPr="00540E48">
        <w:rPr>
          <w:rFonts w:ascii="Times-Italic" w:cs="Times-Italic"/>
          <w:i/>
          <w:iCs/>
          <w:sz w:val="20"/>
          <w:szCs w:val="20"/>
        </w:rPr>
        <w:t>addressing scheme controls the size of forwarding tables.</w:t>
      </w:r>
    </w:p>
    <w:p w:rsidR="00540E48" w:rsidRDefault="00540E48" w:rsidP="00540E4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40E48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Next-Hop Forwarding</w:t>
      </w:r>
    </w:p>
    <w:p w:rsidR="00003851" w:rsidRDefault="00003851" w:rsidP="00540E4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003851" w:rsidRDefault="00194A24" w:rsidP="00540E48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53280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24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 xml:space="preserve">To hide information, keep forwarding </w:t>
      </w:r>
      <w:proofErr w:type="gramStart"/>
      <w:r>
        <w:rPr>
          <w:rFonts w:ascii="Times-Italic" w:cs="Times-Italic"/>
          <w:i/>
          <w:iCs/>
          <w:sz w:val="20"/>
          <w:szCs w:val="20"/>
        </w:rPr>
        <w:t>tables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small, and make forwarding decisions efficient, IP forwarding software only keeps information about destination network addresses, not about individual host addresses.</w:t>
      </w:r>
    </w:p>
    <w:p w:rsidR="003459AF" w:rsidRDefault="003459AF" w:rsidP="003459A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459AF" w:rsidRDefault="00ED7A6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420129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67" w:rsidRDefault="008E7117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ICMP Message Delivery</w:t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797612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117" w:rsidRDefault="008E7117" w:rsidP="003459AF">
      <w:pPr>
        <w:autoSpaceDE w:val="0"/>
        <w:autoSpaceDN w:val="0"/>
        <w:adjustRightInd w:val="0"/>
        <w:spacing w:after="0" w:line="240" w:lineRule="auto"/>
      </w:pPr>
    </w:p>
    <w:p w:rsidR="002C5C48" w:rsidRDefault="002C5C48" w:rsidP="003459AF">
      <w:pPr>
        <w:autoSpaceDE w:val="0"/>
        <w:autoSpaceDN w:val="0"/>
        <w:adjustRightInd w:val="0"/>
        <w:spacing w:after="0" w:line="240" w:lineRule="auto"/>
      </w:pPr>
    </w:p>
    <w:p w:rsidR="00C465E3" w:rsidRDefault="001D3032" w:rsidP="003459AF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User Datagram Protocol</w:t>
      </w:r>
    </w:p>
    <w:p w:rsidR="001D3032" w:rsidRDefault="001D3032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The User Datagram Protocol (UDP) provides an unreliable, best</w:t>
      </w:r>
      <w:r w:rsidR="00C2036F">
        <w:rPr>
          <w:rFonts w:ascii="Times-Italic" w:cs="Times-Italic"/>
          <w:i/>
          <w:iCs/>
          <w:sz w:val="20"/>
          <w:szCs w:val="20"/>
        </w:rPr>
        <w:t>-</w:t>
      </w:r>
      <w:r>
        <w:rPr>
          <w:rFonts w:ascii="Times-Italic" w:cs="Times-Italic"/>
          <w:i/>
          <w:iCs/>
          <w:sz w:val="20"/>
          <w:szCs w:val="20"/>
        </w:rPr>
        <w:t>effort, connectionless delivery service using IP to transport messages between machines. UDP uses IP to carry messages, but adds the ability to distinguish among multiple destinations within a given host computer.</w:t>
      </w:r>
    </w:p>
    <w:p w:rsidR="00C2036F" w:rsidRDefault="00C2036F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2036F" w:rsidRDefault="008E5BEB" w:rsidP="001D303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UDP Message Format</w:t>
      </w:r>
    </w:p>
    <w:p w:rsidR="008E5BEB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8E5BE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0130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1637164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526" w:rsidRDefault="004F2526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073225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9B" w:rsidRDefault="0027349B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0677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20D" w:rsidRDefault="00C0220D" w:rsidP="001D303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169E5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IP layer is responsible only for transferring data between a pair of hosts on an internet, while the UDP layer is responsible only for differentiating among multiple sources or destinations within one host.</w:t>
      </w: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74023" w:rsidRDefault="0077402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59543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D03" w:rsidRDefault="003B1D03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872EA5" w:rsidP="00774023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Properties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The Reliable Delivery Service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Stream Orientation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Virtual Circuit Connection</w:t>
      </w:r>
    </w:p>
    <w:p w:rsid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Buffered Transfer</w:t>
      </w:r>
    </w:p>
    <w:p w:rsidR="00872EA5" w:rsidRPr="00872EA5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lastRenderedPageBreak/>
        <w:t>Unstructured Stream</w:t>
      </w:r>
    </w:p>
    <w:p w:rsidR="00872EA5" w:rsidRPr="00995D47" w:rsidRDefault="00872EA5" w:rsidP="00872EA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 w:rsidRPr="00872EA5">
        <w:rPr>
          <w:rFonts w:ascii="Times-Roman" w:cs="Times-Roman"/>
          <w:sz w:val="20"/>
          <w:szCs w:val="20"/>
        </w:rPr>
        <w:t>Full Duplex Communication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95D47" w:rsidRP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72EA5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 w:rsidRPr="00995D47">
        <w:rPr>
          <w:rFonts w:ascii="Times-Roman" w:cs="Times-Roman"/>
          <w:sz w:val="20"/>
          <w:szCs w:val="20"/>
        </w:rPr>
        <w:t>For applications where data must be transferred without waiting to fill a buffer, the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 xml:space="preserve">stream service provides a </w:t>
      </w:r>
      <w:r w:rsidRPr="00995D47">
        <w:rPr>
          <w:rFonts w:ascii="Times-Italic" w:cs="Times-Italic"/>
          <w:i/>
          <w:iCs/>
          <w:sz w:val="20"/>
          <w:szCs w:val="20"/>
        </w:rPr>
        <w:t xml:space="preserve">push </w:t>
      </w:r>
      <w:r w:rsidRPr="00995D47">
        <w:rPr>
          <w:rFonts w:ascii="Times-Roman" w:cs="Times-Roman"/>
          <w:sz w:val="20"/>
          <w:szCs w:val="20"/>
        </w:rPr>
        <w:t>mechanism that applications use to force immediate</w:t>
      </w:r>
      <w:r>
        <w:rPr>
          <w:rFonts w:ascii="Times-Roman" w:cs="Times-Roman"/>
          <w:sz w:val="20"/>
          <w:szCs w:val="20"/>
        </w:rPr>
        <w:t xml:space="preserve"> </w:t>
      </w:r>
      <w:r w:rsidRPr="00995D47">
        <w:rPr>
          <w:rFonts w:ascii="Times-Roman" w:cs="Times-Roman"/>
          <w:sz w:val="20"/>
          <w:szCs w:val="20"/>
        </w:rPr>
        <w:t>transfer.</w:t>
      </w:r>
    </w:p>
    <w:p w:rsidR="00995D47" w:rsidRDefault="00995D47" w:rsidP="00995D47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95D47" w:rsidRDefault="00320BF2" w:rsidP="00995D47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Reliability: Acknowledgements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Retransmission</w:t>
      </w:r>
    </w:p>
    <w:p w:rsidR="00320BF2" w:rsidRDefault="00320BF2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positive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acknowledgement with retransmission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PAR</w:t>
      </w:r>
      <w:r>
        <w:rPr>
          <w:rFonts w:ascii="Times-Roman" w:cs="Times-Roman"/>
          <w:sz w:val="20"/>
          <w:szCs w:val="20"/>
        </w:rPr>
        <w:t>)</w:t>
      </w:r>
    </w:p>
    <w:p w:rsidR="005D7E01" w:rsidRDefault="005D7E01" w:rsidP="00320BF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EE66E5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send-and-wait</w:t>
      </w:r>
      <w:proofErr w:type="gramEnd"/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B3FD9" w:rsidRDefault="00BB3FD9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65291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FD9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8641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035" w:rsidRDefault="0032403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222F8A" w:rsidRDefault="00222F8A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Sliding Window Paradigm</w:t>
      </w:r>
    </w:p>
    <w:p w:rsidR="00222F8A" w:rsidRDefault="004C62B2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7990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B2" w:rsidRDefault="00F134C1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354720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4C1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Layering, Ports, Connections,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Endpoints</w:t>
      </w:r>
    </w:p>
    <w:p w:rsidR="00837172" w:rsidRDefault="00837172" w:rsidP="00320BF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4A1E0B" w:rsidRDefault="004A1E0B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4291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E0B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TCP uses the connection, not the protocol port, as its fundamental abstraction; connections are identified by a pair of endpoints.</w:t>
      </w:r>
    </w:p>
    <w:p w:rsidR="00E2727D" w:rsidRDefault="00E2727D" w:rsidP="00E2727D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2727D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Because TCP identifies a connection by a pair of endpoints, a given TCP port number can be shared by multiple connections on the same machine.</w:t>
      </w:r>
    </w:p>
    <w:p w:rsidR="00025234" w:rsidRDefault="0002523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25234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Passive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Active Opens</w:t>
      </w:r>
    </w:p>
    <w:p w:rsidR="00F23737" w:rsidRDefault="00F23737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3A5EA8" w:rsidRDefault="003A5E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9224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EA8" w:rsidRDefault="00061184" w:rsidP="00025234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Variable Window Size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Flow Control</w:t>
      </w:r>
    </w:p>
    <w:p w:rsidR="00061184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8596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A8" w:rsidRDefault="008057A8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140D4" w:rsidRDefault="005140D4" w:rsidP="00025234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177192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D4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TCP acknowledgement specifies the sequence number of the next octet that the receiver expects to receive.</w:t>
      </w:r>
    </w:p>
    <w:p w:rsidR="00EA04A3" w:rsidRDefault="00EA04A3" w:rsidP="00EA04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A04A3" w:rsidRDefault="002122B1" w:rsidP="002122B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accommodate the varying delays encountered in an internet environment, TCP uses an adaptive retransmission algorithm that monitors delays on each connection and adjusts its timeout parameter accordingly.</w:t>
      </w:r>
    </w:p>
    <w:p w:rsidR="00EE66E5" w:rsidRPr="00995D47" w:rsidRDefault="00EE66E5" w:rsidP="00320BF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667D2" w:rsidRDefault="00D667D2" w:rsidP="0077402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1D3032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Tail-Drop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a packet queue is filled when a datagram must be placed on the queue, discard the datagram.</w:t>
      </w:r>
    </w:p>
    <w:p w:rsidR="0008624E" w:rsidRDefault="0008624E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7C1C6A" w:rsidP="0008624E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Random Early Detection (RED)</w:t>
      </w:r>
    </w:p>
    <w:p w:rsidR="0008624E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RED Policy </w:t>
      </w:r>
      <w:proofErr w:type="gramStart"/>
      <w:r>
        <w:rPr>
          <w:rFonts w:ascii="Times-Italic" w:cs="Times-Italic"/>
          <w:i/>
          <w:iCs/>
          <w:sz w:val="20"/>
          <w:szCs w:val="20"/>
        </w:rPr>
        <w:t>For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Routers: if the input queue is full when a datagram arrives, discard the datagram; if the input queue is below a minimum threshold, add the datagram to the queue; otherwise, discard the datagram with a probability that depends on the queue size.</w:t>
      </w:r>
    </w:p>
    <w:p w:rsidR="007C1C6A" w:rsidRDefault="007C1C6A" w:rsidP="007C1C6A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7C1C6A" w:rsidRDefault="00DC3C6F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Establishing A TCP Connection</w:t>
      </w:r>
    </w:p>
    <w:p w:rsidR="00DC3C6F" w:rsidRDefault="00DC3C6F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369111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C6F" w:rsidRDefault="00BD5920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Closing a TCP Connection</w:t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021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20" w:rsidRDefault="00BD5920" w:rsidP="007C1C6A">
      <w:pPr>
        <w:autoSpaceDE w:val="0"/>
        <w:autoSpaceDN w:val="0"/>
        <w:adjustRightInd w:val="0"/>
        <w:spacing w:after="0" w:line="240" w:lineRule="auto"/>
      </w:pP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TCP State Machine</w:t>
      </w:r>
    </w:p>
    <w:p w:rsidR="00E22E02" w:rsidRDefault="00E22E02" w:rsidP="007C1C6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73758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E02" w:rsidRDefault="00145C1E" w:rsidP="00145C1E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Routing Architecture: Cores, Peers,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Algorithms</w:t>
      </w: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lastRenderedPageBreak/>
        <w:t>A host can forward datagrams successfully even if it only has partial forwarding information because it can rely on a router.</w:t>
      </w:r>
    </w:p>
    <w:p w:rsidR="00BA19D0" w:rsidRDefault="00BA19D0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A19D0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393276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31D" w:rsidRDefault="0005331D" w:rsidP="00985C6F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5331D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advantage of a core routing architecture lies in autonomy: the manager of a noncore router can make changes locally. The chief disadvantage is inconsistency: an outlying site can introduce errors that make some destinations unreachable.</w:t>
      </w:r>
    </w:p>
    <w:p w:rsidR="00625685" w:rsidRDefault="00625685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625685" w:rsidRDefault="00E6339A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3032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9A" w:rsidRDefault="009672ED" w:rsidP="00625685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Beyond The Core Architecture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Peer Backbones</w:t>
      </w:r>
    </w:p>
    <w:p w:rsidR="009672ED" w:rsidRDefault="008D441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lastRenderedPageBreak/>
        <w:drawing>
          <wp:inline distT="0" distB="0" distL="0" distR="0">
            <wp:extent cx="5943600" cy="2545557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41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6309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E6" w:rsidRDefault="00DA1AE6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70203" w:rsidRDefault="00D70203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noProof/>
          <w:sz w:val="20"/>
          <w:szCs w:val="20"/>
        </w:rPr>
        <w:drawing>
          <wp:inline distT="0" distB="0" distL="0" distR="0">
            <wp:extent cx="5943600" cy="24105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03" w:rsidRDefault="00A83058" w:rsidP="006256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extra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hop problem</w:t>
      </w:r>
    </w:p>
    <w:p w:rsidR="00985C6F" w:rsidRDefault="009E348B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Exterior Gateway Protocols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And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Reachability </w:t>
      </w:r>
    </w:p>
    <w:p w:rsidR="009E348B" w:rsidRDefault="00050B08" w:rsidP="009E348B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Border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BGP</w:t>
      </w:r>
      <w:r>
        <w:rPr>
          <w:rFonts w:ascii="Times-Roman" w:cs="Times-Roman"/>
          <w:sz w:val="20"/>
          <w:szCs w:val="20"/>
        </w:rPr>
        <w:t>)</w:t>
      </w:r>
    </w:p>
    <w:p w:rsidR="00050B08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323676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F65" w:rsidRDefault="00D37F65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A770E8" w:rsidRDefault="00A770E8" w:rsidP="009E348B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50453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E8" w:rsidRDefault="000B6172" w:rsidP="009E348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The Key Restriction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Exterior Gateway Protocols</w:t>
      </w:r>
    </w:p>
    <w:p w:rsidR="000B6172" w:rsidRDefault="000B6172" w:rsidP="000B6172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The internal structure of an autonomous system is hidden, and no information about the cost of paths inside the system is provided by BGP.</w:t>
      </w:r>
    </w:p>
    <w:p w:rsidR="000B6172" w:rsidRDefault="00D12D10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087237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D10" w:rsidRDefault="000C1BEE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45372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BEE" w:rsidRDefault="00EF075E" w:rsidP="000B6172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 xml:space="preserve">Interior Gateway Protocol </w:t>
      </w:r>
      <w:r>
        <w:rPr>
          <w:rFonts w:ascii="Times-Roman" w:cs="Times-Roman"/>
          <w:sz w:val="20"/>
          <w:szCs w:val="20"/>
        </w:rPr>
        <w:t>(</w:t>
      </w:r>
      <w:r>
        <w:rPr>
          <w:rFonts w:ascii="Times-Italic" w:cs="Times-Italic"/>
          <w:i/>
          <w:iCs/>
          <w:sz w:val="20"/>
          <w:szCs w:val="20"/>
        </w:rPr>
        <w:t>IGP</w:t>
      </w:r>
      <w:r>
        <w:rPr>
          <w:rFonts w:ascii="Times-Roman" w:cs="Times-Roman"/>
          <w:sz w:val="20"/>
          <w:szCs w:val="20"/>
        </w:rPr>
        <w:t>)</w:t>
      </w:r>
    </w:p>
    <w:p w:rsidR="00EF075E" w:rsidRDefault="0031452D" w:rsidP="000B6172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401325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52D" w:rsidRDefault="00FE0A93" w:rsidP="000B6172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lastRenderedPageBreak/>
        <w:t>Routing Information Protocol (RIP)</w:t>
      </w:r>
    </w:p>
    <w:p w:rsidR="00FE0A93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To prevent oscillation among equal cost paths, RIP specifies that existing routes should be retained until a new route has strictly lower cost.</w:t>
      </w:r>
    </w:p>
    <w:p w:rsidR="00D25326" w:rsidRDefault="00D25326" w:rsidP="00D2532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2532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Slow Convergence Problem</w:t>
      </w:r>
    </w:p>
    <w:p w:rsidR="00AF0A06" w:rsidRDefault="00AF0A06" w:rsidP="00D2532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565913" cy="402002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59" cy="40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A06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 conventional distance-vector algorithm can form a routing loop after a failure occurs because routing information that a router sent can reach the router again.</w:t>
      </w:r>
    </w:p>
    <w:p w:rsidR="00781FA3" w:rsidRDefault="00781FA3" w:rsidP="00781FA3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AE567A" w:rsidRDefault="00AE567A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In routing protocols, good news travels quickly; bad news travels slowly</w:t>
      </w:r>
      <w:r w:rsidR="005B68BB">
        <w:rPr>
          <w:rFonts w:ascii="Times-Italic" w:cs="Times-Italic"/>
          <w:i/>
          <w:iCs/>
          <w:sz w:val="20"/>
          <w:szCs w:val="20"/>
        </w:rPr>
        <w:t xml:space="preserve"> </w:t>
      </w:r>
      <w:proofErr w:type="gramStart"/>
      <w:r w:rsidR="005B68BB">
        <w:rPr>
          <w:rFonts w:ascii="Times-Italic" w:cs="Times-Italic"/>
          <w:i/>
          <w:iCs/>
          <w:sz w:val="20"/>
          <w:szCs w:val="20"/>
        </w:rPr>
        <w:t>Although</w:t>
      </w:r>
      <w:proofErr w:type="gramEnd"/>
      <w:r w:rsidR="005B68BB">
        <w:rPr>
          <w:rFonts w:ascii="Times-Italic" w:cs="Times-Italic"/>
          <w:i/>
          <w:iCs/>
          <w:sz w:val="20"/>
          <w:szCs w:val="20"/>
        </w:rPr>
        <w:t xml:space="preserve"> intuition suggests that routing should use paths with lowest delay, doing so makes routing subject to oscillations known as route flapping.</w:t>
      </w:r>
    </w:p>
    <w:p w:rsidR="005B68BB" w:rsidRDefault="005B68BB" w:rsidP="005B68BB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5B68BB" w:rsidRDefault="008C69DC" w:rsidP="005B68BB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The Open SPF Protocol (OSPF)</w:t>
      </w:r>
    </w:p>
    <w:p w:rsidR="008C69DC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Open Standard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Type Of Service Routing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Load Balancing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Hierarchical Subdivision Into Areas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Authentication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Arbitrary Granularity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Support For Multi-Access Networks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Multicast Delivery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Virtual Topology</w:t>
      </w:r>
    </w:p>
    <w:p w:rsidR="006D19E5" w:rsidRPr="006D19E5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Route Importation</w:t>
      </w:r>
    </w:p>
    <w:p w:rsidR="006D19E5" w:rsidRPr="00D512FA" w:rsidRDefault="006D19E5" w:rsidP="006D19E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Times-Italic" w:cs="Times-Italic"/>
          <w:i/>
          <w:iCs/>
          <w:sz w:val="20"/>
          <w:szCs w:val="20"/>
        </w:rPr>
        <w:t>Direct Use Of IP</w:t>
      </w:r>
    </w:p>
    <w:p w:rsidR="00D512FA" w:rsidRDefault="00D512FA" w:rsidP="00D512FA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we have described routing protocols as finding shortest paths, protocol software usually includes configuration options that allow a network manager to override actual costs and use artificial values that will cause traffic to follow routes the manager prefers.</w:t>
      </w:r>
    </w:p>
    <w:p w:rsidR="008A0FD8" w:rsidRDefault="008A0FD8" w:rsidP="008A0FD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8A0FD8" w:rsidRPr="0064746C" w:rsidRDefault="0064746C" w:rsidP="008A0FD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color w:val="FF0000"/>
          <w:sz w:val="48"/>
          <w:szCs w:val="48"/>
        </w:rPr>
      </w:pPr>
      <w:proofErr w:type="gramStart"/>
      <w:r w:rsidRPr="0064746C">
        <w:rPr>
          <w:rFonts w:ascii="Helvetica-Oblique" w:cs="Helvetica-Oblique"/>
          <w:i/>
          <w:iCs/>
          <w:color w:val="FF0000"/>
          <w:sz w:val="48"/>
          <w:szCs w:val="48"/>
        </w:rPr>
        <w:t>broken</w:t>
      </w:r>
      <w:proofErr w:type="gramEnd"/>
    </w:p>
    <w:p w:rsidR="006D19E5" w:rsidRDefault="006D19E5" w:rsidP="006D19E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D19E5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sz w:val="48"/>
          <w:szCs w:val="48"/>
        </w:rPr>
        <w:t xml:space="preserve">Network Virtualization: VPNs, NATs, </w:t>
      </w:r>
      <w:proofErr w:type="gramStart"/>
      <w:r>
        <w:rPr>
          <w:rFonts w:ascii="Helvetica-Oblique" w:cs="Helvetica-Oblique"/>
          <w:i/>
          <w:iCs/>
          <w:sz w:val="48"/>
          <w:szCs w:val="48"/>
        </w:rPr>
        <w:t>And</w:t>
      </w:r>
      <w:proofErr w:type="gramEnd"/>
      <w:r>
        <w:rPr>
          <w:rFonts w:ascii="Helvetica-Oblique" w:cs="Helvetica-Oblique"/>
          <w:i/>
          <w:iCs/>
          <w:sz w:val="48"/>
          <w:szCs w:val="48"/>
        </w:rPr>
        <w:t xml:space="preserve"> Overlays</w:t>
      </w:r>
    </w:p>
    <w:p w:rsidR="000925C1" w:rsidRDefault="000925C1" w:rsidP="000925C1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613CF1" w:rsidRDefault="00613CF1" w:rsidP="000925C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Virtual Private Networks (VPNs)</w:t>
      </w:r>
    </w:p>
    <w:p w:rsidR="00613CF1" w:rsidRDefault="00217885" w:rsidP="00217885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How can an organization that uses the global Internet to connect its sites guarantee that all communication is kept private?</w:t>
      </w:r>
    </w:p>
    <w:p w:rsidR="00217885" w:rsidRDefault="00B221DC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246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1DC" w:rsidRDefault="008378FD" w:rsidP="00217885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06829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FD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a VPN sends data across the global Internet, outsiders cannot deduce which computers at the two sites are communicating or what data they are exchanging.</w:t>
      </w:r>
    </w:p>
    <w:p w:rsidR="00E06716" w:rsidRDefault="00E06716" w:rsidP="00E06716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E06716" w:rsidRDefault="00CD7E84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372523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E84" w:rsidRDefault="00A3468A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Extending VPN Technology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To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Individual Hosts</w:t>
      </w:r>
    </w:p>
    <w:p w:rsidR="007F4A3B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A3468A" w:rsidRDefault="007F4A3B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Using A VPN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With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Private IP Addresses</w:t>
      </w:r>
    </w:p>
    <w:p w:rsidR="007F4A3B" w:rsidRDefault="001F3203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noProof/>
          <w:color w:val="00AEF0"/>
          <w:sz w:val="24"/>
          <w:szCs w:val="24"/>
        </w:rPr>
        <w:lastRenderedPageBreak/>
        <w:drawing>
          <wp:inline distT="0" distB="0" distL="0" distR="0">
            <wp:extent cx="5943600" cy="22341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203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Network Address Translation (NAT)</w:t>
      </w:r>
    </w:p>
    <w:p w:rsidR="00C96D2D" w:rsidRDefault="00C96D2D" w:rsidP="00E06716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7F4A3B" w:rsidRDefault="000E5012" w:rsidP="00E06716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drawing>
          <wp:inline distT="0" distB="0" distL="0" distR="0">
            <wp:extent cx="5943600" cy="274140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012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Network Address Translation (NAT) technology provides transparent IP-level access to the Internet for a host that has a private, non-routable IP address.</w:t>
      </w:r>
    </w:p>
    <w:p w:rsidR="00155490" w:rsidRDefault="00155490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9613F6" w:rsidRDefault="009613F6" w:rsidP="00155490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129E2" w:rsidRDefault="00FA3226" w:rsidP="00155490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248776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226" w:rsidRDefault="00D540C2" w:rsidP="00155490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Variant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Of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</w:t>
      </w:r>
    </w:p>
    <w:p w:rsidR="000F23A8" w:rsidRDefault="00D540C2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proofErr w:type="gramStart"/>
      <w:r>
        <w:rPr>
          <w:rFonts w:ascii="Times-Italic" w:cs="Times-Italic"/>
          <w:i/>
          <w:iCs/>
          <w:sz w:val="20"/>
          <w:szCs w:val="20"/>
        </w:rPr>
        <w:t>port</w:t>
      </w:r>
      <w:proofErr w:type="gramEnd"/>
      <w:r>
        <w:rPr>
          <w:rFonts w:ascii="Times-Italic" w:cs="Times-Italic"/>
          <w:i/>
          <w:iCs/>
          <w:sz w:val="20"/>
          <w:szCs w:val="20"/>
        </w:rPr>
        <w:t xml:space="preserve"> restricted cone NAT</w:t>
      </w:r>
      <w:r w:rsidR="000F23A8">
        <w:rPr>
          <w:rFonts w:ascii="Times-Italic" w:cs="Times-Italic"/>
          <w:i/>
          <w:iCs/>
          <w:sz w:val="20"/>
          <w:szCs w:val="20"/>
        </w:rPr>
        <w:t xml:space="preserve"> 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D540C2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Although several variants of NAT exist, the NAPT form is the most popular because it translates protocol port numbers as well as IP addresses.</w:t>
      </w:r>
    </w:p>
    <w:p w:rsidR="000F23A8" w:rsidRDefault="000F23A8" w:rsidP="000F23A8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0F23A8" w:rsidRDefault="009755B3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Interaction </w:t>
      </w:r>
      <w:proofErr w:type="gramStart"/>
      <w:r>
        <w:rPr>
          <w:rFonts w:ascii="Helvetica-Bold" w:cs="Helvetica-Bold"/>
          <w:b/>
          <w:bCs/>
          <w:color w:val="00AEF0"/>
          <w:sz w:val="24"/>
          <w:szCs w:val="24"/>
        </w:rPr>
        <w:t>Between</w:t>
      </w:r>
      <w:proofErr w:type="gramEnd"/>
      <w:r>
        <w:rPr>
          <w:rFonts w:ascii="Helvetica-Bold" w:cs="Helvetica-Bold"/>
          <w:b/>
          <w:bCs/>
          <w:color w:val="00AEF0"/>
          <w:sz w:val="24"/>
          <w:szCs w:val="24"/>
        </w:rPr>
        <w:t xml:space="preserve"> NAT And Applications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  <w:r>
        <w:rPr>
          <w:rFonts w:ascii="Times-Roman" w:cs="Times-Roman"/>
          <w:sz w:val="20"/>
          <w:szCs w:val="20"/>
        </w:rPr>
        <w:t>In general, NAT will not work with any application that sends IP addresses or protocol ports as data</w:t>
      </w:r>
    </w:p>
    <w:p w:rsidR="009755B3" w:rsidRDefault="009755B3" w:rsidP="009755B3">
      <w:pPr>
        <w:autoSpaceDE w:val="0"/>
        <w:autoSpaceDN w:val="0"/>
        <w:adjustRightInd w:val="0"/>
        <w:spacing w:after="0" w:line="240" w:lineRule="auto"/>
        <w:rPr>
          <w:rFonts w:ascii="Times-Roman" w:cs="Times-Roman"/>
          <w:sz w:val="20"/>
          <w:szCs w:val="20"/>
        </w:rPr>
      </w:pPr>
    </w:p>
    <w:p w:rsidR="009755B3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NAT affects ICMP and application protocols; except for a few standard applications like FTP, an application protocol that passes IP addresses or protocol port numbers as data will not operate correctly across NAT.</w:t>
      </w: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</w:p>
    <w:p w:rsidR="00B30181" w:rsidRDefault="00B30181" w:rsidP="00B30181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9755B3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NAT In The Presence Of Fragmentation</w:t>
      </w:r>
    </w:p>
    <w:p w:rsidR="009613F6" w:rsidRDefault="009613F6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AEF0"/>
          <w:sz w:val="24"/>
          <w:szCs w:val="24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A Trivial Example: UDP Echo Server</w:t>
      </w:r>
    </w:p>
    <w:p w:rsidR="005315B0" w:rsidRDefault="005315B0" w:rsidP="000F23A8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6897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5B0" w:rsidRDefault="00EB22AC" w:rsidP="000F23A8">
      <w:pPr>
        <w:autoSpaceDE w:val="0"/>
        <w:autoSpaceDN w:val="0"/>
        <w:adjustRightInd w:val="0"/>
        <w:spacing w:after="0" w:line="240" w:lineRule="auto"/>
        <w:rPr>
          <w:rFonts w:ascii="Helvetica-Bold" w:cs="Helvetica-Bold"/>
          <w:b/>
          <w:bCs/>
          <w:color w:val="00B1F1"/>
          <w:sz w:val="20"/>
          <w:szCs w:val="20"/>
        </w:rPr>
      </w:pPr>
      <w:r>
        <w:rPr>
          <w:rFonts w:ascii="Helvetica-Bold" w:cs="Helvetica-Bold"/>
          <w:b/>
          <w:bCs/>
          <w:color w:val="00B1F1"/>
          <w:sz w:val="20"/>
          <w:szCs w:val="20"/>
        </w:rPr>
        <w:t>Time Server Interaction</w:t>
      </w:r>
    </w:p>
    <w:p w:rsidR="00EB22AC" w:rsidRDefault="00EB22AC" w:rsidP="00EB22AC">
      <w:pPr>
        <w:autoSpaceDE w:val="0"/>
        <w:autoSpaceDN w:val="0"/>
        <w:adjustRightInd w:val="0"/>
        <w:spacing w:after="0" w:line="240" w:lineRule="auto"/>
        <w:rPr>
          <w:rFonts w:ascii="Times-Italic" w:cs="Times-Italic"/>
          <w:i/>
          <w:iCs/>
          <w:sz w:val="20"/>
          <w:szCs w:val="20"/>
        </w:rPr>
      </w:pPr>
      <w:r>
        <w:rPr>
          <w:rFonts w:ascii="Times-Italic" w:cs="Times-Italic"/>
          <w:i/>
          <w:iCs/>
          <w:sz w:val="20"/>
          <w:szCs w:val="20"/>
        </w:rPr>
        <w:t>Sending an arbitrary datagram to a time server is equivalent to making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a request for the current time; the server responds by returning a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UDP message that contains the current time in network standard byte</w:t>
      </w:r>
      <w:r>
        <w:rPr>
          <w:rFonts w:ascii="Times-Italic" w:cs="Times-Italic"/>
          <w:i/>
          <w:iCs/>
          <w:sz w:val="20"/>
          <w:szCs w:val="20"/>
        </w:rPr>
        <w:t xml:space="preserve"> </w:t>
      </w:r>
      <w:r>
        <w:rPr>
          <w:rFonts w:ascii="Times-Italic" w:cs="Times-Italic"/>
          <w:i/>
          <w:iCs/>
          <w:sz w:val="20"/>
          <w:szCs w:val="20"/>
        </w:rPr>
        <w:t>order.</w:t>
      </w:r>
    </w:p>
    <w:p w:rsidR="00EB22AC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Oblique" w:cs="Helvetica-Oblique"/>
          <w:i/>
          <w:iCs/>
          <w:noProof/>
          <w:sz w:val="48"/>
          <w:szCs w:val="48"/>
        </w:rPr>
        <w:lastRenderedPageBreak/>
        <w:drawing>
          <wp:inline distT="0" distB="0" distL="0" distR="0">
            <wp:extent cx="5943600" cy="538898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E7" w:rsidRDefault="002F70E7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3C3764" w:rsidRDefault="003C3764" w:rsidP="00EB22AC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>
        <w:rPr>
          <w:rFonts w:ascii="Helvetica-Bold" w:cs="Helvetica-Bold"/>
          <w:b/>
          <w:bCs/>
          <w:color w:val="00AEF0"/>
          <w:sz w:val="24"/>
          <w:szCs w:val="24"/>
        </w:rPr>
        <w:t>Sequential A</w:t>
      </w:r>
      <w:bookmarkStart w:id="0" w:name="_GoBack"/>
      <w:bookmarkEnd w:id="0"/>
      <w:r>
        <w:rPr>
          <w:rFonts w:ascii="Helvetica-Bold" w:cs="Helvetica-Bold"/>
          <w:b/>
          <w:bCs/>
          <w:color w:val="00AEF0"/>
          <w:sz w:val="24"/>
          <w:szCs w:val="24"/>
        </w:rPr>
        <w:t>nd Concurrent Servers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Incoming requests can be placed in a queue</w:t>
      </w:r>
    </w:p>
    <w:p w:rsidR="003C3764" w:rsidRPr="003C3764" w:rsidRDefault="003C3764" w:rsidP="003C376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  <w:r w:rsidRPr="003C3764">
        <w:rPr>
          <w:rFonts w:ascii="Times-Roman" w:cs="Times-Roman"/>
          <w:sz w:val="20"/>
          <w:szCs w:val="20"/>
        </w:rPr>
        <w:t>A server can satisfy multiple requests concurrently</w:t>
      </w:r>
    </w:p>
    <w:p w:rsidR="003C3764" w:rsidRPr="003C3764" w:rsidRDefault="003C3764" w:rsidP="003C3764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985C6F" w:rsidRDefault="00985C6F" w:rsidP="00985C6F">
      <w:pPr>
        <w:autoSpaceDE w:val="0"/>
        <w:autoSpaceDN w:val="0"/>
        <w:adjustRightInd w:val="0"/>
        <w:spacing w:after="0" w:line="240" w:lineRule="auto"/>
        <w:rPr>
          <w:rFonts w:ascii="Helvetica-Oblique" w:cs="Helvetica-Oblique"/>
          <w:i/>
          <w:iCs/>
          <w:sz w:val="48"/>
          <w:szCs w:val="48"/>
        </w:rPr>
      </w:pPr>
    </w:p>
    <w:p w:rsidR="00145C1E" w:rsidRDefault="00145C1E" w:rsidP="00145C1E">
      <w:pPr>
        <w:autoSpaceDE w:val="0"/>
        <w:autoSpaceDN w:val="0"/>
        <w:adjustRightInd w:val="0"/>
        <w:spacing w:after="0" w:line="240" w:lineRule="auto"/>
      </w:pPr>
    </w:p>
    <w:p w:rsidR="00600924" w:rsidRDefault="00600924" w:rsidP="001D3032">
      <w:pPr>
        <w:autoSpaceDE w:val="0"/>
        <w:autoSpaceDN w:val="0"/>
        <w:adjustRightInd w:val="0"/>
        <w:spacing w:after="0" w:line="240" w:lineRule="auto"/>
      </w:pPr>
    </w:p>
    <w:sectPr w:rsidR="00600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Times-Roman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Helvetica-Oblique"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24C90"/>
    <w:multiLevelType w:val="hybridMultilevel"/>
    <w:tmpl w:val="E8B4EB16"/>
    <w:lvl w:ilvl="0" w:tplc="6840F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21C33"/>
    <w:multiLevelType w:val="hybridMultilevel"/>
    <w:tmpl w:val="1D5A6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D8750F9"/>
    <w:multiLevelType w:val="hybridMultilevel"/>
    <w:tmpl w:val="56E6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AB12C1F"/>
    <w:multiLevelType w:val="hybridMultilevel"/>
    <w:tmpl w:val="AC72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CC4"/>
    <w:rsid w:val="000005DF"/>
    <w:rsid w:val="00003851"/>
    <w:rsid w:val="000129E2"/>
    <w:rsid w:val="000217EE"/>
    <w:rsid w:val="00025234"/>
    <w:rsid w:val="00050B08"/>
    <w:rsid w:val="0005331D"/>
    <w:rsid w:val="00061184"/>
    <w:rsid w:val="0008624E"/>
    <w:rsid w:val="000925C1"/>
    <w:rsid w:val="00096C5F"/>
    <w:rsid w:val="000B6172"/>
    <w:rsid w:val="000C1BEE"/>
    <w:rsid w:val="000C665B"/>
    <w:rsid w:val="000E5012"/>
    <w:rsid w:val="000F1BD2"/>
    <w:rsid w:val="000F23A8"/>
    <w:rsid w:val="000F76AE"/>
    <w:rsid w:val="001051F5"/>
    <w:rsid w:val="00125201"/>
    <w:rsid w:val="00145C1E"/>
    <w:rsid w:val="00155490"/>
    <w:rsid w:val="00194A24"/>
    <w:rsid w:val="001A2CC4"/>
    <w:rsid w:val="001D3032"/>
    <w:rsid w:val="001E617B"/>
    <w:rsid w:val="001F3203"/>
    <w:rsid w:val="00207EB6"/>
    <w:rsid w:val="002122B1"/>
    <w:rsid w:val="002124DA"/>
    <w:rsid w:val="00217885"/>
    <w:rsid w:val="00222F8A"/>
    <w:rsid w:val="00224191"/>
    <w:rsid w:val="0023772D"/>
    <w:rsid w:val="00256C26"/>
    <w:rsid w:val="0027349B"/>
    <w:rsid w:val="00283E4A"/>
    <w:rsid w:val="002A50B1"/>
    <w:rsid w:val="002A718C"/>
    <w:rsid w:val="002C0F12"/>
    <w:rsid w:val="002C5C48"/>
    <w:rsid w:val="002F70E7"/>
    <w:rsid w:val="00302A4D"/>
    <w:rsid w:val="0031452D"/>
    <w:rsid w:val="00320BF2"/>
    <w:rsid w:val="0032387E"/>
    <w:rsid w:val="00324035"/>
    <w:rsid w:val="003459AF"/>
    <w:rsid w:val="00360CDD"/>
    <w:rsid w:val="003639B8"/>
    <w:rsid w:val="00382BB8"/>
    <w:rsid w:val="003961A8"/>
    <w:rsid w:val="003A5EA8"/>
    <w:rsid w:val="003B18B6"/>
    <w:rsid w:val="003B1D03"/>
    <w:rsid w:val="003C3764"/>
    <w:rsid w:val="00416070"/>
    <w:rsid w:val="00430BC4"/>
    <w:rsid w:val="0044791A"/>
    <w:rsid w:val="004A1E0B"/>
    <w:rsid w:val="004A3BB1"/>
    <w:rsid w:val="004C5A8B"/>
    <w:rsid w:val="004C62B2"/>
    <w:rsid w:val="004E0F23"/>
    <w:rsid w:val="004F2526"/>
    <w:rsid w:val="004F44AC"/>
    <w:rsid w:val="00506E29"/>
    <w:rsid w:val="005140D4"/>
    <w:rsid w:val="005264A7"/>
    <w:rsid w:val="005315B0"/>
    <w:rsid w:val="00532082"/>
    <w:rsid w:val="00540E48"/>
    <w:rsid w:val="005640CD"/>
    <w:rsid w:val="005838F5"/>
    <w:rsid w:val="005878B6"/>
    <w:rsid w:val="005A00CB"/>
    <w:rsid w:val="005A0152"/>
    <w:rsid w:val="005B35B1"/>
    <w:rsid w:val="005B68BB"/>
    <w:rsid w:val="005D7E01"/>
    <w:rsid w:val="00600924"/>
    <w:rsid w:val="0061223A"/>
    <w:rsid w:val="00613CF1"/>
    <w:rsid w:val="00625685"/>
    <w:rsid w:val="00645C2F"/>
    <w:rsid w:val="0064746C"/>
    <w:rsid w:val="0065083B"/>
    <w:rsid w:val="00662011"/>
    <w:rsid w:val="006C44DE"/>
    <w:rsid w:val="006C73BF"/>
    <w:rsid w:val="006D19E5"/>
    <w:rsid w:val="00702F88"/>
    <w:rsid w:val="007325D4"/>
    <w:rsid w:val="00747CBF"/>
    <w:rsid w:val="0076449A"/>
    <w:rsid w:val="00774023"/>
    <w:rsid w:val="00781FA3"/>
    <w:rsid w:val="007A2B08"/>
    <w:rsid w:val="007C1C6A"/>
    <w:rsid w:val="007C3209"/>
    <w:rsid w:val="007D1BFE"/>
    <w:rsid w:val="007D347F"/>
    <w:rsid w:val="007D3FF1"/>
    <w:rsid w:val="007D44DC"/>
    <w:rsid w:val="007F4A3B"/>
    <w:rsid w:val="008057A8"/>
    <w:rsid w:val="00813BCE"/>
    <w:rsid w:val="008169E5"/>
    <w:rsid w:val="00837172"/>
    <w:rsid w:val="008378FD"/>
    <w:rsid w:val="00872EA5"/>
    <w:rsid w:val="008A0FD8"/>
    <w:rsid w:val="008C69DC"/>
    <w:rsid w:val="008D3079"/>
    <w:rsid w:val="008D4416"/>
    <w:rsid w:val="008E5BEB"/>
    <w:rsid w:val="008E7117"/>
    <w:rsid w:val="009044D4"/>
    <w:rsid w:val="009613F6"/>
    <w:rsid w:val="009672ED"/>
    <w:rsid w:val="009755B3"/>
    <w:rsid w:val="009810BD"/>
    <w:rsid w:val="00985C6F"/>
    <w:rsid w:val="00991908"/>
    <w:rsid w:val="00995D47"/>
    <w:rsid w:val="009B1AAF"/>
    <w:rsid w:val="009D4CF9"/>
    <w:rsid w:val="009E348B"/>
    <w:rsid w:val="00A01BB3"/>
    <w:rsid w:val="00A3468A"/>
    <w:rsid w:val="00A3542A"/>
    <w:rsid w:val="00A443BB"/>
    <w:rsid w:val="00A76BFF"/>
    <w:rsid w:val="00A770E8"/>
    <w:rsid w:val="00A83058"/>
    <w:rsid w:val="00AE19EB"/>
    <w:rsid w:val="00AE567A"/>
    <w:rsid w:val="00AE6806"/>
    <w:rsid w:val="00AF0A06"/>
    <w:rsid w:val="00B20986"/>
    <w:rsid w:val="00B221DC"/>
    <w:rsid w:val="00B30181"/>
    <w:rsid w:val="00B57C65"/>
    <w:rsid w:val="00B57CB2"/>
    <w:rsid w:val="00B80F50"/>
    <w:rsid w:val="00B811F2"/>
    <w:rsid w:val="00BA19D0"/>
    <w:rsid w:val="00BB3FD9"/>
    <w:rsid w:val="00BD5920"/>
    <w:rsid w:val="00BF200D"/>
    <w:rsid w:val="00BF24CD"/>
    <w:rsid w:val="00C0220D"/>
    <w:rsid w:val="00C2036F"/>
    <w:rsid w:val="00C34A85"/>
    <w:rsid w:val="00C465E3"/>
    <w:rsid w:val="00C66C46"/>
    <w:rsid w:val="00C80B09"/>
    <w:rsid w:val="00C96D2D"/>
    <w:rsid w:val="00CD7E84"/>
    <w:rsid w:val="00D12D10"/>
    <w:rsid w:val="00D177B1"/>
    <w:rsid w:val="00D214C2"/>
    <w:rsid w:val="00D25326"/>
    <w:rsid w:val="00D35F32"/>
    <w:rsid w:val="00D37F65"/>
    <w:rsid w:val="00D512FA"/>
    <w:rsid w:val="00D540C2"/>
    <w:rsid w:val="00D667D2"/>
    <w:rsid w:val="00D70203"/>
    <w:rsid w:val="00D72161"/>
    <w:rsid w:val="00D7460F"/>
    <w:rsid w:val="00D84A9C"/>
    <w:rsid w:val="00DA1AE6"/>
    <w:rsid w:val="00DC3C6F"/>
    <w:rsid w:val="00E06716"/>
    <w:rsid w:val="00E22E02"/>
    <w:rsid w:val="00E22EA6"/>
    <w:rsid w:val="00E2727D"/>
    <w:rsid w:val="00E46582"/>
    <w:rsid w:val="00E53EB9"/>
    <w:rsid w:val="00E6339A"/>
    <w:rsid w:val="00E847C0"/>
    <w:rsid w:val="00E968DC"/>
    <w:rsid w:val="00EA04A3"/>
    <w:rsid w:val="00EA662C"/>
    <w:rsid w:val="00EB22AC"/>
    <w:rsid w:val="00EC64F6"/>
    <w:rsid w:val="00EC7E80"/>
    <w:rsid w:val="00ED7A67"/>
    <w:rsid w:val="00EE66E5"/>
    <w:rsid w:val="00EF075E"/>
    <w:rsid w:val="00F0073D"/>
    <w:rsid w:val="00F134C1"/>
    <w:rsid w:val="00F2211A"/>
    <w:rsid w:val="00F23737"/>
    <w:rsid w:val="00F36BEF"/>
    <w:rsid w:val="00FA3226"/>
    <w:rsid w:val="00FB3E39"/>
    <w:rsid w:val="00FE0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BC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6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16" Type="http://schemas.openxmlformats.org/officeDocument/2006/relationships/image" Target="media/image11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77" Type="http://schemas.openxmlformats.org/officeDocument/2006/relationships/image" Target="media/image72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microsoft.com/office/2007/relationships/stylesWithEffects" Target="stylesWithEffect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83" Type="http://schemas.openxmlformats.org/officeDocument/2006/relationships/image" Target="media/image78.emf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2" Type="http://schemas.openxmlformats.org/officeDocument/2006/relationships/styles" Target="style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fontTable" Target="fontTable.xml"/><Relationship Id="rId61" Type="http://schemas.openxmlformats.org/officeDocument/2006/relationships/image" Target="media/image56.emf"/><Relationship Id="rId82" Type="http://schemas.openxmlformats.org/officeDocument/2006/relationships/image" Target="media/image7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9778</TotalTime>
  <Pages>46</Pages>
  <Words>1623</Words>
  <Characters>9256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10858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206</cp:revision>
  <dcterms:created xsi:type="dcterms:W3CDTF">2018-08-11T13:50:00Z</dcterms:created>
  <dcterms:modified xsi:type="dcterms:W3CDTF">2018-08-24T13:29:00Z</dcterms:modified>
</cp:coreProperties>
</file>